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9E27" w14:textId="77777777" w:rsidR="007A581E" w:rsidRPr="006413CE" w:rsidRDefault="00DF73D9" w:rsidP="00C93D26">
      <w:pPr>
        <w:jc w:val="center"/>
      </w:pPr>
      <w:bookmarkStart w:id="0" w:name="_GoBack"/>
      <w:bookmarkEnd w:id="0"/>
      <w:r w:rsidRPr="006413CE">
        <w:rPr>
          <w:rFonts w:ascii="Times New Roman" w:hAnsi="Times New Roman" w:cs="Times New Roman"/>
          <w:noProof/>
        </w:rPr>
        <w:drawing>
          <wp:inline distT="0" distB="0" distL="0" distR="0" wp14:anchorId="11DF4196" wp14:editId="3CE3CC9E">
            <wp:extent cx="2541972" cy="3804133"/>
            <wp:effectExtent l="0" t="0" r="0" b="6350"/>
            <wp:docPr id="6" name="Picture 6" descr="/Users/justinsoffer/Downloads/P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justinsoffer/Downloads/P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4507" cy="3897718"/>
                    </a:xfrm>
                    <a:prstGeom prst="rect">
                      <a:avLst/>
                    </a:prstGeom>
                    <a:noFill/>
                    <a:ln>
                      <a:noFill/>
                    </a:ln>
                  </pic:spPr>
                </pic:pic>
              </a:graphicData>
            </a:graphic>
          </wp:inline>
        </w:drawing>
      </w:r>
    </w:p>
    <w:p w14:paraId="7F8007E5" w14:textId="77777777" w:rsidR="00DF73D9" w:rsidRDefault="00DF73D9" w:rsidP="00DF73D9">
      <w:pPr>
        <w:jc w:val="center"/>
      </w:pPr>
    </w:p>
    <w:p w14:paraId="6DBBD233" w14:textId="77777777" w:rsidR="00C93D26" w:rsidRPr="006413CE" w:rsidRDefault="00C93D26" w:rsidP="00DF73D9">
      <w:pPr>
        <w:jc w:val="center"/>
      </w:pPr>
    </w:p>
    <w:p w14:paraId="597BF206" w14:textId="6DE9F49B" w:rsidR="006413CE" w:rsidRPr="006413CE" w:rsidRDefault="006413CE" w:rsidP="006413CE">
      <w:pPr>
        <w:rPr>
          <w:rFonts w:ascii="Times New Roman" w:hAnsi="Times New Roman" w:cs="Times New Roman"/>
        </w:rPr>
      </w:pPr>
      <w:r w:rsidRPr="006413CE">
        <w:rPr>
          <w:rFonts w:ascii="Times New Roman" w:hAnsi="Times New Roman" w:cs="Times New Roman"/>
          <w:b/>
          <w:bCs/>
          <w:color w:val="000000"/>
        </w:rPr>
        <w:t>Gregory L. Peck, DO</w:t>
      </w:r>
      <w:r w:rsidR="001D38E4">
        <w:rPr>
          <w:rFonts w:ascii="Times New Roman" w:hAnsi="Times New Roman" w:cs="Times New Roman"/>
          <w:b/>
          <w:bCs/>
          <w:color w:val="000000"/>
        </w:rPr>
        <w:t>,</w:t>
      </w:r>
      <w:r w:rsidRPr="006413CE">
        <w:rPr>
          <w:rFonts w:ascii="Times New Roman" w:hAnsi="Times New Roman" w:cs="Times New Roman"/>
          <w:b/>
          <w:bCs/>
          <w:color w:val="000000"/>
        </w:rPr>
        <w:t xml:space="preserve"> FACS</w:t>
      </w:r>
    </w:p>
    <w:p w14:paraId="0300C7FE" w14:textId="77777777" w:rsidR="00C93D26" w:rsidRDefault="006413CE" w:rsidP="006413CE">
      <w:pPr>
        <w:rPr>
          <w:rFonts w:ascii="Times New Roman" w:hAnsi="Times New Roman" w:cs="Times New Roman"/>
          <w:bCs/>
          <w:i/>
          <w:color w:val="000000"/>
        </w:rPr>
      </w:pPr>
      <w:r w:rsidRPr="006413CE">
        <w:rPr>
          <w:rFonts w:ascii="Times New Roman" w:hAnsi="Times New Roman" w:cs="Times New Roman"/>
          <w:bCs/>
          <w:i/>
          <w:color w:val="000000"/>
        </w:rPr>
        <w:t>Assistant Professor of Surgery</w:t>
      </w:r>
      <w:r>
        <w:rPr>
          <w:rFonts w:ascii="Times New Roman" w:hAnsi="Times New Roman" w:cs="Times New Roman"/>
          <w:bCs/>
          <w:i/>
          <w:color w:val="000000"/>
        </w:rPr>
        <w:t xml:space="preserve">, </w:t>
      </w:r>
      <w:r w:rsidR="00C93D26">
        <w:rPr>
          <w:rFonts w:ascii="Times New Roman" w:hAnsi="Times New Roman" w:cs="Times New Roman"/>
          <w:bCs/>
          <w:i/>
          <w:color w:val="000000"/>
        </w:rPr>
        <w:t>Rutgers -</w:t>
      </w:r>
      <w:r w:rsidR="00C93D26" w:rsidRPr="006413CE">
        <w:rPr>
          <w:rFonts w:ascii="Times New Roman" w:hAnsi="Times New Roman" w:cs="Times New Roman"/>
          <w:bCs/>
          <w:i/>
          <w:color w:val="000000"/>
        </w:rPr>
        <w:t>Robert Wood Johnson</w:t>
      </w:r>
      <w:r w:rsidR="00C93D26">
        <w:rPr>
          <w:rFonts w:ascii="Times New Roman" w:hAnsi="Times New Roman" w:cs="Times New Roman"/>
          <w:bCs/>
          <w:i/>
          <w:color w:val="000000"/>
        </w:rPr>
        <w:t xml:space="preserve"> University Hospital</w:t>
      </w:r>
    </w:p>
    <w:p w14:paraId="50051FC2" w14:textId="77777777" w:rsidR="006413CE" w:rsidRPr="006413CE" w:rsidRDefault="00C93D26" w:rsidP="006413CE">
      <w:pPr>
        <w:rPr>
          <w:rFonts w:ascii="Times New Roman" w:hAnsi="Times New Roman" w:cs="Times New Roman"/>
          <w:i/>
        </w:rPr>
      </w:pPr>
      <w:r>
        <w:rPr>
          <w:rFonts w:ascii="Times New Roman" w:hAnsi="Times New Roman" w:cs="Times New Roman"/>
          <w:bCs/>
          <w:i/>
          <w:color w:val="000000"/>
        </w:rPr>
        <w:t xml:space="preserve">Associate Director of the </w:t>
      </w:r>
      <w:r w:rsidRPr="006413CE">
        <w:rPr>
          <w:rFonts w:ascii="Times New Roman" w:hAnsi="Times New Roman" w:cs="Times New Roman"/>
          <w:bCs/>
          <w:i/>
          <w:color w:val="000000"/>
        </w:rPr>
        <w:t>Acute Care Surgery Fellowship</w:t>
      </w:r>
      <w:r>
        <w:rPr>
          <w:rFonts w:ascii="Times New Roman" w:hAnsi="Times New Roman" w:cs="Times New Roman"/>
          <w:bCs/>
          <w:i/>
          <w:color w:val="000000"/>
        </w:rPr>
        <w:t>,</w:t>
      </w:r>
      <w:r w:rsidRPr="006413CE">
        <w:rPr>
          <w:rFonts w:ascii="Times New Roman" w:hAnsi="Times New Roman" w:cs="Times New Roman"/>
          <w:bCs/>
          <w:i/>
          <w:color w:val="000000"/>
        </w:rPr>
        <w:t xml:space="preserve"> </w:t>
      </w:r>
      <w:r>
        <w:rPr>
          <w:rFonts w:ascii="Times New Roman" w:hAnsi="Times New Roman" w:cs="Times New Roman"/>
          <w:bCs/>
          <w:i/>
          <w:color w:val="000000"/>
        </w:rPr>
        <w:t>Rutgers -</w:t>
      </w:r>
      <w:r w:rsidRPr="006413CE">
        <w:rPr>
          <w:rFonts w:ascii="Times New Roman" w:hAnsi="Times New Roman" w:cs="Times New Roman"/>
          <w:bCs/>
          <w:i/>
          <w:color w:val="000000"/>
        </w:rPr>
        <w:t>Robert Wood Johnson</w:t>
      </w:r>
      <w:r>
        <w:rPr>
          <w:rFonts w:ascii="Times New Roman" w:hAnsi="Times New Roman" w:cs="Times New Roman"/>
          <w:bCs/>
          <w:i/>
          <w:color w:val="000000"/>
        </w:rPr>
        <w:t xml:space="preserve"> </w:t>
      </w:r>
      <w:r w:rsidRPr="006413CE">
        <w:rPr>
          <w:rFonts w:ascii="Times New Roman" w:hAnsi="Times New Roman" w:cs="Times New Roman"/>
          <w:bCs/>
          <w:i/>
          <w:color w:val="000000"/>
        </w:rPr>
        <w:t>Medical School</w:t>
      </w:r>
    </w:p>
    <w:p w14:paraId="6FA03011" w14:textId="77777777" w:rsidR="00C93D26" w:rsidRPr="006413CE" w:rsidRDefault="00C93D26" w:rsidP="00DF73D9">
      <w:pPr>
        <w:rPr>
          <w:rFonts w:ascii="Times New Roman" w:hAnsi="Times New Roman" w:cs="Times New Roman"/>
          <w:b/>
        </w:rPr>
      </w:pPr>
    </w:p>
    <w:p w14:paraId="6F60DDCE" w14:textId="77777777" w:rsidR="006413CE" w:rsidRPr="006413CE" w:rsidRDefault="006413CE" w:rsidP="00C93D26">
      <w:pPr>
        <w:jc w:val="both"/>
        <w:rPr>
          <w:rFonts w:ascii="Times New Roman" w:eastAsia="Times New Roman" w:hAnsi="Times New Roman" w:cs="Times New Roman"/>
        </w:rPr>
      </w:pPr>
      <w:r w:rsidRPr="006413CE">
        <w:rPr>
          <w:rFonts w:ascii="Times New Roman" w:eastAsia="Times New Roman" w:hAnsi="Times New Roman" w:cs="Times New Roman"/>
          <w:color w:val="000000"/>
        </w:rPr>
        <w:t xml:space="preserve">Gregory Peck, DO, FACS is an assistant professor of surgery and associate director of the acute care surgery fellowship at Rutgers-RWJMS. He completed a two-year acute care surgery fellowship at Emory University in 2013. He was awarded the first </w:t>
      </w:r>
      <w:r w:rsidRPr="006413CE">
        <w:rPr>
          <w:rFonts w:ascii="Times New Roman" w:eastAsia="Times New Roman" w:hAnsi="Times New Roman" w:cs="Times New Roman"/>
          <w:i/>
          <w:iCs/>
          <w:color w:val="000000"/>
        </w:rPr>
        <w:t>Fellow Travel Scholarship of the Pan-American Trauma Society</w:t>
      </w:r>
      <w:r w:rsidRPr="006413CE">
        <w:rPr>
          <w:rFonts w:ascii="Times New Roman" w:eastAsia="Times New Roman" w:hAnsi="Times New Roman" w:cs="Times New Roman"/>
          <w:color w:val="000000"/>
        </w:rPr>
        <w:t xml:space="preserve"> in Cali, Colombia which was the start of his academic global surgery career in surgical systems science. As an associate director of the RWJUH’s Trauma Performance Improvement and Trauma Program from 2014 to 2016, he and his team, through the implementation of clinical practice guidelines and the Trauma Activation of Resources Protocol, decreased overall in-hospital trauma mortality and improved observed to expected mortality ratios for traumatic brain injury. In 2016, he worked with the AAST and colleagues in Latin America to develop the first emergency and essential global surgery elective for acute care surgery trainee international surgery mentorship, foundational to the integration of on-going clinical and systems-based research </w:t>
      </w:r>
      <w:proofErr w:type="spellStart"/>
      <w:r w:rsidRPr="006413CE">
        <w:rPr>
          <w:rFonts w:ascii="Times New Roman" w:eastAsia="Times New Roman" w:hAnsi="Times New Roman" w:cs="Times New Roman"/>
          <w:color w:val="000000"/>
        </w:rPr>
        <w:t>collaboratives</w:t>
      </w:r>
      <w:proofErr w:type="spellEnd"/>
      <w:r w:rsidRPr="006413CE">
        <w:rPr>
          <w:rFonts w:ascii="Times New Roman" w:eastAsia="Times New Roman" w:hAnsi="Times New Roman" w:cs="Times New Roman"/>
          <w:color w:val="000000"/>
        </w:rPr>
        <w:t xml:space="preserve">. Early career funding from the USAID - </w:t>
      </w:r>
      <w:r w:rsidRPr="006413CE">
        <w:rPr>
          <w:rFonts w:ascii="Times New Roman" w:eastAsia="Times New Roman" w:hAnsi="Times New Roman" w:cs="Times New Roman"/>
          <w:i/>
          <w:iCs/>
          <w:color w:val="000000"/>
        </w:rPr>
        <w:t>Research Innovations Fellowship Program</w:t>
      </w:r>
      <w:r w:rsidRPr="006413CE">
        <w:rPr>
          <w:rFonts w:ascii="Times New Roman" w:eastAsia="Times New Roman" w:hAnsi="Times New Roman" w:cs="Times New Roman"/>
          <w:color w:val="000000"/>
        </w:rPr>
        <w:t xml:space="preserve"> has led to an iterative team-science development, implementation, and evaluation of a National Surgical System in Colombia with the MOH. He is currently pursuing an MPH in Health Systems and Policy at the Rutgers School of Public Health, and aspires to expand the theoretical and empirical constructs within surgical systems science best realized through partnerships between health-allied and non-health allied schools. </w:t>
      </w:r>
    </w:p>
    <w:p w14:paraId="722A1BBF" w14:textId="77777777" w:rsidR="006413CE" w:rsidRPr="006413CE" w:rsidRDefault="006413CE" w:rsidP="00DF73D9">
      <w:pPr>
        <w:rPr>
          <w:rFonts w:ascii="Times New Roman" w:hAnsi="Times New Roman" w:cs="Times New Roman"/>
          <w:b/>
        </w:rPr>
      </w:pPr>
    </w:p>
    <w:sectPr w:rsidR="006413CE" w:rsidRPr="006413CE" w:rsidSect="00EF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D9"/>
    <w:rsid w:val="001D38E4"/>
    <w:rsid w:val="006413CE"/>
    <w:rsid w:val="00641E61"/>
    <w:rsid w:val="006F11E7"/>
    <w:rsid w:val="00A6599B"/>
    <w:rsid w:val="00C93D26"/>
    <w:rsid w:val="00DF73D9"/>
    <w:rsid w:val="00E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D1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3C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50968">
      <w:bodyDiv w:val="1"/>
      <w:marLeft w:val="0"/>
      <w:marRight w:val="0"/>
      <w:marTop w:val="0"/>
      <w:marBottom w:val="0"/>
      <w:divBdr>
        <w:top w:val="none" w:sz="0" w:space="0" w:color="auto"/>
        <w:left w:val="none" w:sz="0" w:space="0" w:color="auto"/>
        <w:bottom w:val="none" w:sz="0" w:space="0" w:color="auto"/>
        <w:right w:val="none" w:sz="0" w:space="0" w:color="auto"/>
      </w:divBdr>
    </w:div>
    <w:div w:id="169997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Soffer, Justin Michael</dc:creator>
  <cp:keywords/>
  <dc:description/>
  <cp:lastModifiedBy>Soffer, Justin Michael</cp:lastModifiedBy>
  <cp:revision>2</cp:revision>
  <dcterms:created xsi:type="dcterms:W3CDTF">2019-09-17T15:07:00Z</dcterms:created>
  <dcterms:modified xsi:type="dcterms:W3CDTF">2019-09-17T15:07:00Z</dcterms:modified>
</cp:coreProperties>
</file>